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F41CE" w14:textId="4F073AD7" w:rsidR="000B0DE8" w:rsidRPr="00B42B7C" w:rsidRDefault="000B0DE8" w:rsidP="109D3D7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DBD62F" w14:textId="552B7A6B" w:rsidR="00CA1077" w:rsidRPr="00B42B7C" w:rsidRDefault="00CA1077" w:rsidP="007E29DD">
      <w:pPr>
        <w:jc w:val="center"/>
        <w:rPr>
          <w:rFonts w:ascii="Calibri" w:hAnsi="Calibri" w:cs="Calibri"/>
          <w:sz w:val="22"/>
          <w:szCs w:val="22"/>
        </w:rPr>
      </w:pPr>
      <w:r w:rsidRPr="109D3D79">
        <w:rPr>
          <w:rFonts w:ascii="Calibri" w:hAnsi="Calibri" w:cs="Calibri"/>
          <w:b/>
          <w:bCs/>
          <w:sz w:val="28"/>
          <w:szCs w:val="28"/>
        </w:rPr>
        <w:t>Anti-Racism Statement</w:t>
      </w:r>
    </w:p>
    <w:p w14:paraId="6613854C" w14:textId="77777777" w:rsidR="00B42B7C" w:rsidRPr="00B42B7C" w:rsidRDefault="00B42B7C" w:rsidP="00B42B7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D857B20" w14:textId="78617470" w:rsidR="00B42B7C" w:rsidRPr="00B42B7C" w:rsidRDefault="00CA1077" w:rsidP="00DC244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38591744">
        <w:rPr>
          <w:rFonts w:ascii="Calibri" w:hAnsi="Calibri" w:cs="Calibri"/>
          <w:b/>
          <w:bCs/>
          <w:sz w:val="22"/>
          <w:szCs w:val="22"/>
        </w:rPr>
        <w:t xml:space="preserve">Creative UK </w:t>
      </w:r>
      <w:r w:rsidR="123491CC" w:rsidRPr="38591744">
        <w:rPr>
          <w:rFonts w:ascii="Calibri" w:hAnsi="Calibri" w:cs="Calibri"/>
          <w:b/>
          <w:bCs/>
          <w:sz w:val="22"/>
          <w:szCs w:val="22"/>
        </w:rPr>
        <w:t xml:space="preserve">believes in a multi-cultural society and </w:t>
      </w:r>
      <w:r w:rsidRPr="38591744">
        <w:rPr>
          <w:rFonts w:ascii="Calibri" w:hAnsi="Calibri" w:cs="Calibri"/>
          <w:b/>
          <w:bCs/>
          <w:sz w:val="22"/>
          <w:szCs w:val="22"/>
        </w:rPr>
        <w:t>is committed to being an anti-racist organisation</w:t>
      </w:r>
      <w:r w:rsidR="006B22BA" w:rsidRPr="3859174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1D9DF464" w:rsidRPr="38591744">
        <w:rPr>
          <w:rFonts w:ascii="Calibri" w:hAnsi="Calibri" w:cs="Calibri"/>
          <w:b/>
          <w:bCs/>
          <w:sz w:val="22"/>
          <w:szCs w:val="22"/>
        </w:rPr>
        <w:t xml:space="preserve">that </w:t>
      </w:r>
      <w:r w:rsidR="006B22BA" w:rsidRPr="38591744">
        <w:rPr>
          <w:rFonts w:ascii="Calibri" w:hAnsi="Calibri" w:cs="Calibri"/>
          <w:b/>
          <w:bCs/>
          <w:sz w:val="22"/>
          <w:szCs w:val="22"/>
        </w:rPr>
        <w:t>rejects all forms of racism</w:t>
      </w:r>
      <w:r w:rsidRPr="3859174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147BF9" w:rsidRPr="38591744">
        <w:rPr>
          <w:rFonts w:ascii="Calibri" w:hAnsi="Calibri" w:cs="Calibri"/>
          <w:b/>
          <w:bCs/>
          <w:sz w:val="22"/>
          <w:szCs w:val="22"/>
        </w:rPr>
        <w:t xml:space="preserve">We </w:t>
      </w:r>
      <w:r w:rsidR="76EF107C" w:rsidRPr="38591744">
        <w:rPr>
          <w:rFonts w:ascii="Calibri" w:hAnsi="Calibri" w:cs="Calibri"/>
          <w:b/>
          <w:bCs/>
          <w:sz w:val="22"/>
          <w:szCs w:val="22"/>
        </w:rPr>
        <w:t xml:space="preserve">aim </w:t>
      </w:r>
      <w:r w:rsidR="00B42B7C" w:rsidRPr="38591744">
        <w:rPr>
          <w:rFonts w:ascii="Calibri" w:hAnsi="Calibri" w:cs="Calibri"/>
          <w:b/>
          <w:bCs/>
          <w:sz w:val="22"/>
          <w:szCs w:val="22"/>
        </w:rPr>
        <w:t xml:space="preserve">to create </w:t>
      </w:r>
      <w:r w:rsidR="00147BF9" w:rsidRPr="38591744">
        <w:rPr>
          <w:rFonts w:ascii="Calibri" w:hAnsi="Calibri" w:cs="Calibri"/>
          <w:b/>
          <w:bCs/>
          <w:sz w:val="22"/>
          <w:szCs w:val="22"/>
        </w:rPr>
        <w:t>an inclusive environment</w:t>
      </w:r>
      <w:r w:rsidR="00B42B7C" w:rsidRPr="38591744">
        <w:rPr>
          <w:rFonts w:ascii="Calibri" w:hAnsi="Calibri" w:cs="Calibri"/>
          <w:b/>
          <w:bCs/>
          <w:sz w:val="22"/>
          <w:szCs w:val="22"/>
        </w:rPr>
        <w:t xml:space="preserve"> in which our workforce, members, clients and others we work with can live and work free</w:t>
      </w:r>
      <w:r w:rsidR="00DC2449" w:rsidRPr="3859174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42B7C" w:rsidRPr="38591744">
        <w:rPr>
          <w:rFonts w:ascii="Calibri" w:hAnsi="Calibri" w:cs="Calibri"/>
          <w:b/>
          <w:bCs/>
          <w:sz w:val="22"/>
          <w:szCs w:val="22"/>
        </w:rPr>
        <w:t xml:space="preserve">from </w:t>
      </w:r>
      <w:r w:rsidR="0024110B">
        <w:rPr>
          <w:rFonts w:ascii="Calibri" w:hAnsi="Calibri" w:cs="Calibri"/>
          <w:b/>
          <w:bCs/>
          <w:sz w:val="22"/>
          <w:szCs w:val="22"/>
        </w:rPr>
        <w:t xml:space="preserve">racial </w:t>
      </w:r>
      <w:r w:rsidR="00EC01A0">
        <w:rPr>
          <w:rFonts w:ascii="Calibri" w:hAnsi="Calibri" w:cs="Calibri"/>
          <w:b/>
          <w:bCs/>
          <w:sz w:val="22"/>
          <w:szCs w:val="22"/>
        </w:rPr>
        <w:t xml:space="preserve">and other forms of </w:t>
      </w:r>
      <w:r w:rsidR="00B42B7C" w:rsidRPr="38591744">
        <w:rPr>
          <w:rFonts w:ascii="Calibri" w:hAnsi="Calibri" w:cs="Calibri"/>
          <w:b/>
          <w:bCs/>
          <w:sz w:val="22"/>
          <w:szCs w:val="22"/>
        </w:rPr>
        <w:t>prejudice, discrimination, and marginalisation.</w:t>
      </w:r>
    </w:p>
    <w:p w14:paraId="36635A17" w14:textId="1C83FA73" w:rsidR="00C86217" w:rsidRPr="00B42B7C" w:rsidRDefault="00C86217" w:rsidP="006B22BA">
      <w:pPr>
        <w:jc w:val="both"/>
        <w:rPr>
          <w:rFonts w:ascii="Calibri" w:hAnsi="Calibri" w:cs="Calibri"/>
          <w:sz w:val="22"/>
          <w:szCs w:val="22"/>
        </w:rPr>
      </w:pPr>
    </w:p>
    <w:p w14:paraId="7C90416E" w14:textId="04A2E0CE" w:rsidR="00B42B7C" w:rsidRPr="00B42B7C" w:rsidRDefault="00B42B7C" w:rsidP="00027111">
      <w:pPr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</w:pP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We celebrate difference - respecting the humanity and creativity in everyone. We know that we</w:t>
      </w:r>
      <w:r w:rsidR="0024110B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a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re working with an uneven playing field and</w:t>
      </w:r>
      <w:r w:rsidR="0024110B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we</w:t>
      </w:r>
      <w:r w:rsidR="008346F2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will</w:t>
      </w:r>
      <w:r w:rsidR="0024110B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intentionally 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drive movement toward</w:t>
      </w:r>
      <w:r w:rsidR="008346F2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s greater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diversity and inclusi</w:t>
      </w:r>
      <w:r w:rsidR="00EC01A0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on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. We </w:t>
      </w:r>
      <w:r w:rsidR="008346F2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recognise that we are </w:t>
      </w:r>
      <w:proofErr w:type="gramStart"/>
      <w:r w:rsidR="008346F2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in a position</w:t>
      </w:r>
      <w:proofErr w:type="gramEnd"/>
      <w:r w:rsidR="008346F2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to play a part 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in </w:t>
      </w:r>
      <w:r w:rsidR="008346F2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improving the diversity 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of the creative sector</w:t>
      </w:r>
      <w:r w:rsidR="00EC01A0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and we will use that position to positively effect change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.</w:t>
      </w:r>
    </w:p>
    <w:p w14:paraId="212C351C" w14:textId="77777777" w:rsidR="00B42B7C" w:rsidRPr="00B42B7C" w:rsidRDefault="00B42B7C" w:rsidP="006B22BA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</w:pPr>
    </w:p>
    <w:p w14:paraId="35F0A1CF" w14:textId="4612E906" w:rsidR="00C86217" w:rsidRPr="00B42B7C" w:rsidRDefault="1D926151" w:rsidP="633F64B4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633F64B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Racism is discrimination and/or prejudice against people based on their race or ethnicity. It may include negative emotional reactions to members of a particular racial group, acceptance of negative stereotypes and racial discrimination against individuals. </w:t>
      </w:r>
    </w:p>
    <w:p w14:paraId="76931016" w14:textId="620F4CB7" w:rsidR="00C86217" w:rsidRPr="00B42B7C" w:rsidRDefault="00C86217" w:rsidP="633F64B4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5E25AF5A" w14:textId="3B54D7EB" w:rsidR="00C86217" w:rsidRPr="00B42B7C" w:rsidRDefault="00C86217" w:rsidP="0002711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Systemic racism assumes </w:t>
      </w:r>
      <w:r w:rsidR="00A129E2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racial 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superiority individually, ideologically</w:t>
      </w:r>
      <w:r w:rsidR="00426B56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, culturally,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and institutionally. </w:t>
      </w:r>
      <w:r w:rsidR="006B22BA"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This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assumption of superiority can pervade thinking </w:t>
      </w:r>
      <w:r w:rsidR="006B22BA"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both 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consciously and unconsciously.</w:t>
      </w:r>
      <w:r w:rsidR="38A50BEE"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</w:p>
    <w:p w14:paraId="14A04B72" w14:textId="7CD36070" w:rsidR="00147BF9" w:rsidRPr="00B42B7C" w:rsidRDefault="00147BF9" w:rsidP="633F64B4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55290902" w14:textId="290E8C50" w:rsidR="006B22BA" w:rsidRPr="00B42B7C" w:rsidRDefault="008C7535" w:rsidP="006B22BA">
      <w:pPr>
        <w:jc w:val="both"/>
        <w:rPr>
          <w:rFonts w:ascii="Calibri" w:hAnsi="Calibri" w:cs="Calibri"/>
          <w:sz w:val="22"/>
          <w:szCs w:val="22"/>
        </w:rPr>
      </w:pPr>
      <w:r w:rsidRPr="00B42B7C">
        <w:rPr>
          <w:rFonts w:ascii="Calibri" w:hAnsi="Calibri" w:cs="Calibri"/>
          <w:sz w:val="22"/>
          <w:szCs w:val="22"/>
        </w:rPr>
        <w:t xml:space="preserve">We recognise that being anti-racist is a </w:t>
      </w:r>
      <w:r w:rsidR="006B22BA" w:rsidRPr="00B42B7C">
        <w:rPr>
          <w:rFonts w:ascii="Calibri" w:hAnsi="Calibri" w:cs="Calibri"/>
          <w:sz w:val="22"/>
          <w:szCs w:val="22"/>
        </w:rPr>
        <w:t>continuous</w:t>
      </w:r>
      <w:r w:rsidRPr="00B42B7C">
        <w:rPr>
          <w:rFonts w:ascii="Calibri" w:hAnsi="Calibri" w:cs="Calibri"/>
          <w:sz w:val="22"/>
          <w:szCs w:val="22"/>
        </w:rPr>
        <w:t xml:space="preserve"> process of learning, reflection and </w:t>
      </w:r>
      <w:proofErr w:type="gramStart"/>
      <w:r w:rsidRPr="00B42B7C">
        <w:rPr>
          <w:rFonts w:ascii="Calibri" w:hAnsi="Calibri" w:cs="Calibri"/>
          <w:sz w:val="22"/>
          <w:szCs w:val="22"/>
        </w:rPr>
        <w:t>taking action</w:t>
      </w:r>
      <w:proofErr w:type="gramEnd"/>
      <w:r w:rsidRPr="00B42B7C">
        <w:rPr>
          <w:rFonts w:ascii="Calibri" w:hAnsi="Calibri" w:cs="Calibri"/>
          <w:sz w:val="22"/>
          <w:szCs w:val="22"/>
        </w:rPr>
        <w:t xml:space="preserve">. </w:t>
      </w:r>
    </w:p>
    <w:p w14:paraId="441C77D2" w14:textId="77777777" w:rsidR="006B22BA" w:rsidRPr="00B42B7C" w:rsidRDefault="006B22BA" w:rsidP="006B22BA">
      <w:pPr>
        <w:jc w:val="both"/>
        <w:rPr>
          <w:rFonts w:ascii="Calibri" w:hAnsi="Calibri" w:cs="Calibri"/>
          <w:sz w:val="22"/>
          <w:szCs w:val="22"/>
        </w:rPr>
      </w:pPr>
    </w:p>
    <w:p w14:paraId="5435EC0D" w14:textId="5428B0BA" w:rsidR="006B22BA" w:rsidRPr="00B42B7C" w:rsidRDefault="008C7535" w:rsidP="006B22B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42B7C">
        <w:rPr>
          <w:rFonts w:ascii="Calibri" w:hAnsi="Calibri" w:cs="Calibri"/>
          <w:b/>
          <w:bCs/>
          <w:sz w:val="22"/>
          <w:szCs w:val="22"/>
        </w:rPr>
        <w:t>We want Creative UK to be a safe and welcoming space for everyone.</w:t>
      </w:r>
    </w:p>
    <w:p w14:paraId="220C7D1E" w14:textId="77777777" w:rsidR="006B22BA" w:rsidRPr="00B42B7C" w:rsidRDefault="006B22BA" w:rsidP="006B22BA">
      <w:pPr>
        <w:jc w:val="both"/>
        <w:rPr>
          <w:rFonts w:ascii="Calibri" w:hAnsi="Calibri" w:cs="Calibri"/>
          <w:sz w:val="22"/>
          <w:szCs w:val="22"/>
        </w:rPr>
      </w:pPr>
    </w:p>
    <w:p w14:paraId="6162EB0C" w14:textId="74A9DAEE" w:rsidR="00147BF9" w:rsidRPr="00B42B7C" w:rsidRDefault="008C7535" w:rsidP="006B22BA">
      <w:pPr>
        <w:jc w:val="both"/>
        <w:rPr>
          <w:rFonts w:ascii="Calibri" w:hAnsi="Calibri" w:cs="Calibri"/>
          <w:sz w:val="22"/>
          <w:szCs w:val="22"/>
        </w:rPr>
      </w:pPr>
      <w:r w:rsidRPr="00B42B7C">
        <w:rPr>
          <w:rFonts w:ascii="Calibri" w:hAnsi="Calibri" w:cs="Calibri"/>
          <w:sz w:val="22"/>
          <w:szCs w:val="22"/>
        </w:rPr>
        <w:t>In working towards this</w:t>
      </w:r>
      <w:r w:rsidR="006B22BA" w:rsidRPr="00B42B7C">
        <w:rPr>
          <w:rFonts w:ascii="Calibri" w:hAnsi="Calibri" w:cs="Calibri"/>
          <w:sz w:val="22"/>
          <w:szCs w:val="22"/>
        </w:rPr>
        <w:t>:</w:t>
      </w:r>
    </w:p>
    <w:p w14:paraId="52DFDE2A" w14:textId="715AD429" w:rsidR="00CA1077" w:rsidRPr="00B42B7C" w:rsidRDefault="00CA1077" w:rsidP="006B22BA">
      <w:pPr>
        <w:jc w:val="both"/>
        <w:rPr>
          <w:rFonts w:ascii="Calibri" w:hAnsi="Calibri" w:cs="Calibri"/>
          <w:sz w:val="22"/>
          <w:szCs w:val="22"/>
        </w:rPr>
      </w:pPr>
    </w:p>
    <w:p w14:paraId="56A91B0D" w14:textId="74F9F615" w:rsidR="00B42B7C" w:rsidRPr="00B42B7C" w:rsidRDefault="00B42B7C" w:rsidP="00027111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We </w:t>
      </w:r>
      <w:r w:rsidR="0024110B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aim 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to better understand</w:t>
      </w:r>
      <w:r w:rsidR="0024110B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and address the systemic and everyday racism and inequality that is experienced by Black</w:t>
      </w:r>
      <w:r w:rsidR="48B84704"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, Asian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and minority ethnic people</w:t>
      </w:r>
      <w:r w:rsidR="008346F2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>.</w:t>
      </w:r>
      <w:r w:rsidR="00102950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  <w:lang w:eastAsia="en-GB"/>
        </w:rPr>
        <w:t xml:space="preserve"> This includes our consulting with those with lived experience through our EDI Advisory Group.</w:t>
      </w:r>
    </w:p>
    <w:p w14:paraId="1B7CFA29" w14:textId="4C7B5A09" w:rsidR="00B42B7C" w:rsidRPr="00B42B7C" w:rsidRDefault="00B42B7C" w:rsidP="0024110B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We acknowledge the limits of our own perception, and that our experiences are not universal.</w:t>
      </w:r>
      <w:r w:rsidR="0010295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If</w:t>
      </w:r>
      <w:r w:rsidR="00EC01A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we </w:t>
      </w:r>
      <w:r w:rsidR="0024110B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make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mistakes</w:t>
      </w:r>
      <w:r w:rsidR="0024110B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, </w:t>
      </w:r>
      <w:r w:rsidRPr="00B42B7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we will acknowledge and own up to them and make the effort to educate ourselves to do better in the future.</w:t>
      </w:r>
    </w:p>
    <w:p w14:paraId="157D8873" w14:textId="0257084F" w:rsidR="007340CD" w:rsidRPr="00B42B7C" w:rsidRDefault="006C219F" w:rsidP="0002711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38591744">
        <w:rPr>
          <w:rFonts w:ascii="Calibri" w:hAnsi="Calibri" w:cs="Calibri"/>
          <w:sz w:val="22"/>
          <w:szCs w:val="22"/>
        </w:rPr>
        <w:t>We</w:t>
      </w:r>
      <w:r w:rsidR="0024110B">
        <w:rPr>
          <w:rFonts w:ascii="Calibri" w:hAnsi="Calibri" w:cs="Calibri"/>
          <w:sz w:val="22"/>
          <w:szCs w:val="22"/>
        </w:rPr>
        <w:t xml:space="preserve"> will work towards a</w:t>
      </w:r>
      <w:r w:rsidR="007340CD" w:rsidRPr="38591744">
        <w:rPr>
          <w:rFonts w:ascii="Calibri" w:hAnsi="Calibri" w:cs="Calibri"/>
          <w:sz w:val="22"/>
          <w:szCs w:val="22"/>
        </w:rPr>
        <w:t xml:space="preserve"> </w:t>
      </w:r>
      <w:r w:rsidR="000F7353" w:rsidRPr="38591744">
        <w:rPr>
          <w:rFonts w:ascii="Calibri" w:hAnsi="Calibri" w:cs="Calibri"/>
          <w:sz w:val="22"/>
          <w:szCs w:val="22"/>
        </w:rPr>
        <w:t>B</w:t>
      </w:r>
      <w:r w:rsidR="007340CD" w:rsidRPr="38591744">
        <w:rPr>
          <w:rFonts w:ascii="Calibri" w:hAnsi="Calibri" w:cs="Calibri"/>
          <w:sz w:val="22"/>
          <w:szCs w:val="22"/>
        </w:rPr>
        <w:t>oard</w:t>
      </w:r>
      <w:r w:rsidR="000F7353" w:rsidRPr="38591744">
        <w:rPr>
          <w:rFonts w:ascii="Calibri" w:hAnsi="Calibri" w:cs="Calibri"/>
          <w:sz w:val="22"/>
          <w:szCs w:val="22"/>
        </w:rPr>
        <w:t>, UK Council,</w:t>
      </w:r>
      <w:r w:rsidR="007340CD" w:rsidRPr="38591744">
        <w:rPr>
          <w:rFonts w:ascii="Calibri" w:hAnsi="Calibri" w:cs="Calibri"/>
          <w:sz w:val="22"/>
          <w:szCs w:val="22"/>
        </w:rPr>
        <w:t xml:space="preserve"> and workforce that is representative of the society in which we operate.</w:t>
      </w:r>
      <w:r w:rsidR="00027111">
        <w:rPr>
          <w:rFonts w:ascii="Calibri" w:hAnsi="Calibri" w:cs="Calibri"/>
          <w:sz w:val="22"/>
          <w:szCs w:val="22"/>
        </w:rPr>
        <w:t xml:space="preserve"> We </w:t>
      </w:r>
      <w:r w:rsidR="00102950">
        <w:rPr>
          <w:rFonts w:ascii="Calibri" w:hAnsi="Calibri" w:cs="Calibri"/>
          <w:sz w:val="22"/>
          <w:szCs w:val="22"/>
        </w:rPr>
        <w:t xml:space="preserve">aim to have at </w:t>
      </w:r>
      <w:r w:rsidR="00027111">
        <w:rPr>
          <w:rFonts w:ascii="Calibri" w:hAnsi="Calibri" w:cs="Calibri"/>
          <w:sz w:val="22"/>
          <w:szCs w:val="22"/>
        </w:rPr>
        <w:t xml:space="preserve">least </w:t>
      </w:r>
      <w:r w:rsidR="003B2127">
        <w:rPr>
          <w:rFonts w:ascii="Calibri" w:hAnsi="Calibri" w:cs="Calibri"/>
          <w:sz w:val="22"/>
          <w:szCs w:val="22"/>
        </w:rPr>
        <w:t>20</w:t>
      </w:r>
      <w:r w:rsidR="00027111">
        <w:rPr>
          <w:rFonts w:ascii="Calibri" w:hAnsi="Calibri" w:cs="Calibri"/>
          <w:sz w:val="22"/>
          <w:szCs w:val="22"/>
        </w:rPr>
        <w:t xml:space="preserve">% Black, Asian and minority ethnic representation across these groups. </w:t>
      </w:r>
    </w:p>
    <w:p w14:paraId="448A201B" w14:textId="4D4D2EE0" w:rsidR="00CA1077" w:rsidRPr="0031104D" w:rsidRDefault="0031104D" w:rsidP="0031104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38591744">
        <w:rPr>
          <w:rFonts w:ascii="Calibri" w:hAnsi="Calibri" w:cs="Calibri"/>
          <w:sz w:val="22"/>
          <w:szCs w:val="22"/>
        </w:rPr>
        <w:t>We commit to support</w:t>
      </w:r>
      <w:r>
        <w:rPr>
          <w:rFonts w:ascii="Calibri" w:hAnsi="Calibri" w:cs="Calibri"/>
          <w:sz w:val="22"/>
          <w:szCs w:val="22"/>
        </w:rPr>
        <w:t>ing</w:t>
      </w:r>
      <w:r w:rsidRPr="38591744">
        <w:rPr>
          <w:rFonts w:ascii="Calibri" w:hAnsi="Calibri" w:cs="Calibri"/>
          <w:sz w:val="22"/>
          <w:szCs w:val="22"/>
        </w:rPr>
        <w:t xml:space="preserve"> the improvement of </w:t>
      </w:r>
      <w:r>
        <w:rPr>
          <w:rFonts w:ascii="Calibri" w:hAnsi="Calibri" w:cs="Calibri"/>
          <w:sz w:val="22"/>
          <w:szCs w:val="22"/>
        </w:rPr>
        <w:t xml:space="preserve">the </w:t>
      </w:r>
      <w:r w:rsidRPr="38591744">
        <w:rPr>
          <w:rFonts w:ascii="Calibri" w:hAnsi="Calibri" w:cs="Calibri"/>
          <w:sz w:val="22"/>
          <w:szCs w:val="22"/>
        </w:rPr>
        <w:t xml:space="preserve">racial diversity of the pipeline of talent into the UK creative industries. </w:t>
      </w:r>
      <w:r w:rsidR="006C219F" w:rsidRPr="0031104D">
        <w:rPr>
          <w:rFonts w:ascii="Calibri" w:hAnsi="Calibri" w:cs="Calibri"/>
          <w:sz w:val="22"/>
          <w:szCs w:val="22"/>
        </w:rPr>
        <w:t>We will f</w:t>
      </w:r>
      <w:r w:rsidR="00CA1077" w:rsidRPr="0031104D">
        <w:rPr>
          <w:rFonts w:ascii="Calibri" w:hAnsi="Calibri" w:cs="Calibri"/>
          <w:sz w:val="22"/>
          <w:szCs w:val="22"/>
        </w:rPr>
        <w:t>ocus on improving our recruitment and training for both staff and members so that our organisation attracts and retains the best talent from all backgrounds and properly reflect</w:t>
      </w:r>
      <w:r w:rsidR="007340CD" w:rsidRPr="0031104D">
        <w:rPr>
          <w:rFonts w:ascii="Calibri" w:hAnsi="Calibri" w:cs="Calibri"/>
          <w:sz w:val="22"/>
          <w:szCs w:val="22"/>
        </w:rPr>
        <w:t>s</w:t>
      </w:r>
      <w:r w:rsidR="00CA1077" w:rsidRPr="0031104D">
        <w:rPr>
          <w:rFonts w:ascii="Calibri" w:hAnsi="Calibri" w:cs="Calibri"/>
          <w:sz w:val="22"/>
          <w:szCs w:val="22"/>
        </w:rPr>
        <w:t xml:space="preserve"> the </w:t>
      </w:r>
      <w:r w:rsidR="007340CD" w:rsidRPr="0031104D">
        <w:rPr>
          <w:rFonts w:ascii="Calibri" w:hAnsi="Calibri" w:cs="Calibri"/>
          <w:sz w:val="22"/>
          <w:szCs w:val="22"/>
        </w:rPr>
        <w:t xml:space="preserve">racial </w:t>
      </w:r>
      <w:r w:rsidR="00CA1077" w:rsidRPr="0031104D">
        <w:rPr>
          <w:rFonts w:ascii="Calibri" w:hAnsi="Calibri" w:cs="Calibri"/>
          <w:sz w:val="22"/>
          <w:szCs w:val="22"/>
        </w:rPr>
        <w:t>diversity of modern society.</w:t>
      </w:r>
      <w:r w:rsidR="00102950" w:rsidRPr="0031104D">
        <w:rPr>
          <w:rFonts w:ascii="Calibri" w:hAnsi="Calibri" w:cs="Calibri"/>
          <w:sz w:val="22"/>
          <w:szCs w:val="22"/>
        </w:rPr>
        <w:t xml:space="preserve"> To do this, we will increase our engagement with Black, Asian and minority led networks and organisations through which we can promote our membership and job opportunities</w:t>
      </w:r>
      <w:r w:rsidRPr="0031104D">
        <w:rPr>
          <w:rFonts w:ascii="Calibri" w:hAnsi="Calibri" w:cs="Calibri"/>
          <w:sz w:val="22"/>
          <w:szCs w:val="22"/>
        </w:rPr>
        <w:t>,</w:t>
      </w:r>
      <w:r w:rsidR="00426B56" w:rsidRPr="0031104D">
        <w:rPr>
          <w:rFonts w:ascii="Calibri" w:hAnsi="Calibri" w:cs="Calibri"/>
          <w:sz w:val="22"/>
          <w:szCs w:val="22"/>
        </w:rPr>
        <w:t xml:space="preserve"> and </w:t>
      </w:r>
      <w:r w:rsidRPr="0031104D">
        <w:rPr>
          <w:rFonts w:ascii="Calibri" w:hAnsi="Calibri" w:cs="Calibri"/>
          <w:sz w:val="22"/>
          <w:szCs w:val="22"/>
        </w:rPr>
        <w:t xml:space="preserve">we will </w:t>
      </w:r>
      <w:r w:rsidR="00426B56" w:rsidRPr="0031104D">
        <w:rPr>
          <w:rFonts w:ascii="Calibri" w:hAnsi="Calibri" w:cs="Calibri"/>
          <w:sz w:val="22"/>
          <w:szCs w:val="22"/>
        </w:rPr>
        <w:t>seek the guidance of our EDI Advisory Group in improving our ongoing practice.</w:t>
      </w:r>
    </w:p>
    <w:p w14:paraId="1318D0F9" w14:textId="06265859" w:rsidR="633F64B4" w:rsidRPr="005B024C" w:rsidRDefault="006C219F" w:rsidP="633F64B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633F64B4">
        <w:rPr>
          <w:rFonts w:ascii="Calibri" w:hAnsi="Calibri" w:cs="Calibri"/>
          <w:sz w:val="22"/>
          <w:szCs w:val="22"/>
        </w:rPr>
        <w:t>We will g</w:t>
      </w:r>
      <w:r w:rsidR="00CA1077" w:rsidRPr="633F64B4">
        <w:rPr>
          <w:rFonts w:ascii="Calibri" w:hAnsi="Calibri" w:cs="Calibri"/>
          <w:sz w:val="22"/>
          <w:szCs w:val="22"/>
        </w:rPr>
        <w:t xml:space="preserve">ather data and evidence and set relevant targets to provide a solid foundation </w:t>
      </w:r>
      <w:r w:rsidR="00AA62AB" w:rsidRPr="633F64B4">
        <w:rPr>
          <w:rFonts w:ascii="Calibri" w:hAnsi="Calibri" w:cs="Calibri"/>
          <w:sz w:val="22"/>
          <w:szCs w:val="22"/>
        </w:rPr>
        <w:t xml:space="preserve">for </w:t>
      </w:r>
      <w:r w:rsidR="00CA1077" w:rsidRPr="633F64B4">
        <w:rPr>
          <w:rFonts w:ascii="Calibri" w:hAnsi="Calibri" w:cs="Calibri"/>
          <w:sz w:val="22"/>
          <w:szCs w:val="22"/>
        </w:rPr>
        <w:t>our work and as an effective way of measuring our challenges and our results.</w:t>
      </w:r>
      <w:r w:rsidR="007E29DD" w:rsidRPr="633F64B4">
        <w:rPr>
          <w:rFonts w:ascii="Calibri" w:hAnsi="Calibri" w:cs="Calibri"/>
          <w:sz w:val="22"/>
          <w:szCs w:val="22"/>
        </w:rPr>
        <w:t xml:space="preserve"> All of our programmes will aim to include a minimum of </w:t>
      </w:r>
      <w:r w:rsidR="003B2127">
        <w:rPr>
          <w:rFonts w:ascii="Calibri" w:hAnsi="Calibri" w:cs="Calibri"/>
          <w:sz w:val="22"/>
          <w:szCs w:val="22"/>
        </w:rPr>
        <w:t>20</w:t>
      </w:r>
      <w:r w:rsidR="007E29DD" w:rsidRPr="633F64B4">
        <w:rPr>
          <w:rFonts w:ascii="Calibri" w:hAnsi="Calibri" w:cs="Calibri"/>
          <w:sz w:val="22"/>
          <w:szCs w:val="22"/>
        </w:rPr>
        <w:t xml:space="preserve">% Black, Asian and minority ethnic representation. </w:t>
      </w:r>
    </w:p>
    <w:p w14:paraId="79518715" w14:textId="250C1334" w:rsidR="009578C1" w:rsidRPr="00B42B7C" w:rsidRDefault="00F7065A" w:rsidP="0002711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38591744">
        <w:rPr>
          <w:rFonts w:ascii="Calibri" w:hAnsi="Calibri" w:cs="Calibri"/>
          <w:sz w:val="22"/>
          <w:szCs w:val="22"/>
        </w:rPr>
        <w:t xml:space="preserve">We will champion </w:t>
      </w:r>
      <w:r w:rsidR="009578C1" w:rsidRPr="38591744">
        <w:rPr>
          <w:rFonts w:ascii="Calibri" w:hAnsi="Calibri" w:cs="Calibri"/>
          <w:sz w:val="22"/>
          <w:szCs w:val="22"/>
        </w:rPr>
        <w:t>the voices of those that are underrepresented across the creative industries, using our position and influence to amplify the experiences of those that are discriminated against.</w:t>
      </w:r>
      <w:r w:rsidR="00027111">
        <w:rPr>
          <w:rFonts w:ascii="Calibri" w:hAnsi="Calibri" w:cs="Calibri"/>
          <w:sz w:val="22"/>
          <w:szCs w:val="22"/>
        </w:rPr>
        <w:t xml:space="preserve"> </w:t>
      </w:r>
    </w:p>
    <w:p w14:paraId="214C7BA7" w14:textId="352C72DC" w:rsidR="00E7173B" w:rsidRDefault="006C219F" w:rsidP="007E29DD">
      <w:pPr>
        <w:pStyle w:val="ListParagraph"/>
        <w:numPr>
          <w:ilvl w:val="0"/>
          <w:numId w:val="2"/>
        </w:numPr>
      </w:pPr>
      <w:r w:rsidRPr="38591744">
        <w:rPr>
          <w:rFonts w:ascii="Calibri" w:hAnsi="Calibri" w:cs="Calibri"/>
          <w:sz w:val="22"/>
          <w:szCs w:val="22"/>
        </w:rPr>
        <w:t xml:space="preserve">We will challenge racism whenever we see it, both internally and within our external partnerships and relationships. </w:t>
      </w:r>
      <w:r w:rsidRPr="38591744">
        <w:rPr>
          <w:rFonts w:ascii="Calibri" w:hAnsi="Calibri" w:cs="Calibri"/>
          <w:b/>
          <w:bCs/>
          <w:sz w:val="22"/>
          <w:szCs w:val="22"/>
        </w:rPr>
        <w:t>We will not act as bystanders.</w:t>
      </w:r>
    </w:p>
    <w:sectPr w:rsidR="00E7173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5E0E8" w14:textId="77777777" w:rsidR="00642888" w:rsidRDefault="00642888" w:rsidP="006B22BA">
      <w:r>
        <w:separator/>
      </w:r>
    </w:p>
  </w:endnote>
  <w:endnote w:type="continuationSeparator" w:id="0">
    <w:p w14:paraId="24112AD4" w14:textId="77777777" w:rsidR="00642888" w:rsidRDefault="00642888" w:rsidP="006B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9396F" w14:textId="376A25CC" w:rsidR="00B42B7C" w:rsidRDefault="00B42B7C">
    <w:pPr>
      <w:pStyle w:val="Footer"/>
    </w:pPr>
    <w:r>
      <w:t>Created: August 2021</w:t>
    </w:r>
    <w:r w:rsidR="00EC01A0">
      <w:t>.</w:t>
    </w:r>
    <w:r w:rsidR="008346F2">
      <w:t xml:space="preserve"> Updated September 2024. Due for Review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FCEB9" w14:textId="77777777" w:rsidR="00642888" w:rsidRDefault="00642888" w:rsidP="006B22BA">
      <w:r>
        <w:separator/>
      </w:r>
    </w:p>
  </w:footnote>
  <w:footnote w:type="continuationSeparator" w:id="0">
    <w:p w14:paraId="12001B08" w14:textId="77777777" w:rsidR="00642888" w:rsidRDefault="00642888" w:rsidP="006B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27FD" w14:textId="0BF1C21B" w:rsidR="006B22BA" w:rsidRDefault="00667AE7" w:rsidP="006B22BA">
    <w:pPr>
      <w:pStyle w:val="Header"/>
      <w:jc w:val="right"/>
    </w:pPr>
    <w:r>
      <w:rPr>
        <w:noProof/>
      </w:rPr>
      <w:drawing>
        <wp:inline distT="0" distB="0" distL="0" distR="0" wp14:anchorId="54B040B4" wp14:editId="08AF0A64">
          <wp:extent cx="2105025" cy="508714"/>
          <wp:effectExtent l="0" t="0" r="0" b="0"/>
          <wp:docPr id="1781748195" name="Picture 1781748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8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1C4E"/>
    <w:multiLevelType w:val="hybridMultilevel"/>
    <w:tmpl w:val="162E36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3695"/>
    <w:multiLevelType w:val="hybridMultilevel"/>
    <w:tmpl w:val="799826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24651">
    <w:abstractNumId w:val="0"/>
  </w:num>
  <w:num w:numId="2" w16cid:durableId="175389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77"/>
    <w:rsid w:val="00027111"/>
    <w:rsid w:val="000B0DE8"/>
    <w:rsid w:val="000F7353"/>
    <w:rsid w:val="00102950"/>
    <w:rsid w:val="00147BF9"/>
    <w:rsid w:val="001A6FB1"/>
    <w:rsid w:val="00201C1C"/>
    <w:rsid w:val="0024110B"/>
    <w:rsid w:val="00262D31"/>
    <w:rsid w:val="0031104D"/>
    <w:rsid w:val="003B2127"/>
    <w:rsid w:val="00426B56"/>
    <w:rsid w:val="004B49A8"/>
    <w:rsid w:val="004E0E46"/>
    <w:rsid w:val="004F4B1A"/>
    <w:rsid w:val="00553B1E"/>
    <w:rsid w:val="00570124"/>
    <w:rsid w:val="005B024C"/>
    <w:rsid w:val="005B5BE1"/>
    <w:rsid w:val="00642888"/>
    <w:rsid w:val="00667AE7"/>
    <w:rsid w:val="006B22BA"/>
    <w:rsid w:val="006C219F"/>
    <w:rsid w:val="006D16F7"/>
    <w:rsid w:val="007340CD"/>
    <w:rsid w:val="007D01CA"/>
    <w:rsid w:val="007E29DD"/>
    <w:rsid w:val="008346F2"/>
    <w:rsid w:val="008C7535"/>
    <w:rsid w:val="008D3ED9"/>
    <w:rsid w:val="009578C1"/>
    <w:rsid w:val="00A129E2"/>
    <w:rsid w:val="00AA2595"/>
    <w:rsid w:val="00AA62AB"/>
    <w:rsid w:val="00AB110E"/>
    <w:rsid w:val="00B42B7C"/>
    <w:rsid w:val="00B902DA"/>
    <w:rsid w:val="00C86217"/>
    <w:rsid w:val="00CA1077"/>
    <w:rsid w:val="00CB708E"/>
    <w:rsid w:val="00D17949"/>
    <w:rsid w:val="00D4396D"/>
    <w:rsid w:val="00DC2449"/>
    <w:rsid w:val="00E26014"/>
    <w:rsid w:val="00E5712F"/>
    <w:rsid w:val="00E7173B"/>
    <w:rsid w:val="00EC01A0"/>
    <w:rsid w:val="00F57DD8"/>
    <w:rsid w:val="00F7065A"/>
    <w:rsid w:val="00FF7F06"/>
    <w:rsid w:val="032428B1"/>
    <w:rsid w:val="109D3D79"/>
    <w:rsid w:val="123491CC"/>
    <w:rsid w:val="16827CD9"/>
    <w:rsid w:val="1D926151"/>
    <w:rsid w:val="1D9DF464"/>
    <w:rsid w:val="1FB2241A"/>
    <w:rsid w:val="2347F76B"/>
    <w:rsid w:val="241BED8D"/>
    <w:rsid w:val="26B486AF"/>
    <w:rsid w:val="38591744"/>
    <w:rsid w:val="38A50BEE"/>
    <w:rsid w:val="39428E0E"/>
    <w:rsid w:val="3EBCD5C1"/>
    <w:rsid w:val="412EF2E5"/>
    <w:rsid w:val="436C9805"/>
    <w:rsid w:val="47FD1D3F"/>
    <w:rsid w:val="48B84704"/>
    <w:rsid w:val="4D8B414D"/>
    <w:rsid w:val="59B8EA96"/>
    <w:rsid w:val="633F64B4"/>
    <w:rsid w:val="645A5DE2"/>
    <w:rsid w:val="711CBCC2"/>
    <w:rsid w:val="7201F011"/>
    <w:rsid w:val="728975E4"/>
    <w:rsid w:val="7581F597"/>
    <w:rsid w:val="76EF107C"/>
    <w:rsid w:val="7796A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862E0"/>
  <w15:chartTrackingRefBased/>
  <w15:docId w15:val="{DC14212D-FDAE-2D44-8045-CB4538CE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BA"/>
  </w:style>
  <w:style w:type="paragraph" w:styleId="Footer">
    <w:name w:val="footer"/>
    <w:basedOn w:val="Normal"/>
    <w:link w:val="FooterChar"/>
    <w:uiPriority w:val="99"/>
    <w:unhideWhenUsed/>
    <w:rsid w:val="006B2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B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4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2a9e2a-efb3-45b0-a9aa-608db9d73dce" xsi:nil="true"/>
    <lcf76f155ced4ddcb4097134ff3c332f xmlns="b326b1db-f374-458f-b9a4-0f02325bdce8">
      <Terms xmlns="http://schemas.microsoft.com/office/infopath/2007/PartnerControls"/>
    </lcf76f155ced4ddcb4097134ff3c332f>
    <MediaLengthInSeconds xmlns="b326b1db-f374-458f-b9a4-0f02325bd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F6D789886F9468013C95B922C73C0" ma:contentTypeVersion="13" ma:contentTypeDescription="Create a new document." ma:contentTypeScope="" ma:versionID="0342f86387395b08d96cf13605f845fd">
  <xsd:schema xmlns:xsd="http://www.w3.org/2001/XMLSchema" xmlns:xs="http://www.w3.org/2001/XMLSchema" xmlns:p="http://schemas.microsoft.com/office/2006/metadata/properties" xmlns:ns2="b326b1db-f374-458f-b9a4-0f02325bdce8" xmlns:ns3="822a9e2a-efb3-45b0-a9aa-608db9d73dce" targetNamespace="http://schemas.microsoft.com/office/2006/metadata/properties" ma:root="true" ma:fieldsID="221837167fb800632940e512f28fc06d" ns2:_="" ns3:_="">
    <xsd:import namespace="b326b1db-f374-458f-b9a4-0f02325bdce8"/>
    <xsd:import namespace="822a9e2a-efb3-45b0-a9aa-608db9d73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6b1db-f374-458f-b9a4-0f02325b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37e0d2-7570-4cb7-ad68-cf3be6699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a9e2a-efb3-45b0-a9aa-608db9d73d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89f4ad-6453-4f9c-a4ab-74fb8e1372c4}" ma:internalName="TaxCatchAll" ma:showField="CatchAllData" ma:web="822a9e2a-efb3-45b0-a9aa-608db9d73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BA639-1E96-45C9-9FD1-F0C7122D1F75}">
  <ds:schemaRefs>
    <ds:schemaRef ds:uri="http://schemas.microsoft.com/office/2006/metadata/properties"/>
    <ds:schemaRef ds:uri="http://schemas.microsoft.com/office/infopath/2007/PartnerControls"/>
    <ds:schemaRef ds:uri="0330a027-3730-4039-82e8-b0d26d10388c"/>
    <ds:schemaRef ds:uri="71de1d5f-973e-471a-9738-ef5bfe519bf8"/>
  </ds:schemaRefs>
</ds:datastoreItem>
</file>

<file path=customXml/itemProps2.xml><?xml version="1.0" encoding="utf-8"?>
<ds:datastoreItem xmlns:ds="http://schemas.openxmlformats.org/officeDocument/2006/customXml" ds:itemID="{B1FB37C2-593A-45AE-8C49-BD5FED1A3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62805-EA95-4FF5-9C48-F9A89583B4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Gregory</dc:creator>
  <cp:keywords/>
  <dc:description/>
  <cp:lastModifiedBy>Sarah Gregory</cp:lastModifiedBy>
  <cp:revision>17</cp:revision>
  <dcterms:created xsi:type="dcterms:W3CDTF">2021-09-14T12:39:00Z</dcterms:created>
  <dcterms:modified xsi:type="dcterms:W3CDTF">2024-11-28T17:40:00Z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0x01010064BF6D789886F9468013C95B922C73C0</vt:lpwstr>
  </property>
  <property fmtid="{D5CDD505-2E9C-101B-9397-08002B2CF9AE}" pid="3" name="MediaServiceImageTags">
    <vt:lpwstr/>
  </property>
  <property fmtid="{D5CDD505-2E9C-101B-9397-08002B2CF9AE}" pid="4" name="Order">
    <vt:r8>631700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